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FFF1" w14:textId="0E0736A2" w:rsidR="004B329B" w:rsidRPr="005F6BD5" w:rsidRDefault="008E525F">
      <w:r w:rsidRPr="005F6BD5">
        <w:t>Proposed Constitutional amendments:</w:t>
      </w:r>
    </w:p>
    <w:p w14:paraId="15CC98F3" w14:textId="6A7B1AD4" w:rsidR="008E525F" w:rsidRPr="005F6BD5" w:rsidRDefault="008E525F" w:rsidP="008E525F">
      <w:pPr>
        <w:pStyle w:val="ListParagraph"/>
        <w:numPr>
          <w:ilvl w:val="0"/>
          <w:numId w:val="1"/>
        </w:numPr>
      </w:pPr>
      <w:r w:rsidRPr="005F6BD5">
        <w:t>9(1)(a)(v)</w:t>
      </w:r>
    </w:p>
    <w:p w14:paraId="36A1BB79" w14:textId="173F6D3D" w:rsidR="008E525F" w:rsidRPr="005F6BD5" w:rsidRDefault="008E525F" w:rsidP="008E525F">
      <w:pPr>
        <w:pStyle w:val="ListParagraph"/>
      </w:pPr>
      <w:r w:rsidRPr="005F6BD5">
        <w:t>OLD</w:t>
      </w:r>
    </w:p>
    <w:p w14:paraId="1ADEA560" w14:textId="7D7B88DF" w:rsidR="008E525F" w:rsidRPr="005F6BD5" w:rsidRDefault="008E525F" w:rsidP="008E525F">
      <w:pPr>
        <w:pStyle w:val="ListParagraph"/>
      </w:pPr>
      <w:r w:rsidRPr="008E525F">
        <w:t>Players aged 25 or under and in full-time education will be entitled to apply for</w:t>
      </w:r>
      <w:r w:rsidRPr="005F6BD5">
        <w:t xml:space="preserve"> </w:t>
      </w:r>
      <w:r w:rsidRPr="008E525F">
        <w:t>Student membership. Such members are not entitled to vote at general meetings of the</w:t>
      </w:r>
      <w:r w:rsidRPr="005F6BD5">
        <w:t xml:space="preserve"> Club and cannot be trustees.</w:t>
      </w:r>
    </w:p>
    <w:p w14:paraId="10E62EF9" w14:textId="77777777" w:rsidR="008E525F" w:rsidRPr="005F6BD5" w:rsidRDefault="008E525F" w:rsidP="008E525F">
      <w:pPr>
        <w:pStyle w:val="ListParagraph"/>
      </w:pPr>
    </w:p>
    <w:p w14:paraId="6DE889BB" w14:textId="1D68A4CB" w:rsidR="008E525F" w:rsidRPr="005F6BD5" w:rsidRDefault="008E525F" w:rsidP="008E525F">
      <w:pPr>
        <w:pStyle w:val="ListParagraph"/>
      </w:pPr>
      <w:r w:rsidRPr="005F6BD5">
        <w:t>NEW</w:t>
      </w:r>
    </w:p>
    <w:p w14:paraId="0571CA3E" w14:textId="298B1485" w:rsidR="008E525F" w:rsidRPr="005F6BD5" w:rsidRDefault="008E525F" w:rsidP="008E525F">
      <w:pPr>
        <w:pStyle w:val="ListParagraph"/>
      </w:pPr>
      <w:r w:rsidRPr="008E525F">
        <w:t xml:space="preserve">Players aged </w:t>
      </w:r>
      <w:r w:rsidRPr="005F6BD5">
        <w:t>18 or over</w:t>
      </w:r>
      <w:r w:rsidRPr="008E525F">
        <w:t xml:space="preserve"> and in full-time education </w:t>
      </w:r>
      <w:r w:rsidR="00B35DE0" w:rsidRPr="005F6BD5">
        <w:t xml:space="preserve">or training </w:t>
      </w:r>
      <w:r w:rsidRPr="008E525F">
        <w:t>will be entitled to apply for</w:t>
      </w:r>
      <w:r w:rsidRPr="005F6BD5">
        <w:t xml:space="preserve"> </w:t>
      </w:r>
      <w:r w:rsidRPr="008E525F">
        <w:t>Student membership</w:t>
      </w:r>
      <w:r w:rsidRPr="005F6BD5">
        <w:t>.</w:t>
      </w:r>
    </w:p>
    <w:p w14:paraId="18598AA6" w14:textId="77777777" w:rsidR="008E525F" w:rsidRPr="005F6BD5" w:rsidRDefault="008E525F" w:rsidP="008E525F">
      <w:pPr>
        <w:pStyle w:val="ListParagraph"/>
      </w:pPr>
    </w:p>
    <w:p w14:paraId="3A319292" w14:textId="6EB123EA" w:rsidR="008E525F" w:rsidRPr="005F6BD5" w:rsidRDefault="008E525F" w:rsidP="008E525F">
      <w:pPr>
        <w:pStyle w:val="ListParagraph"/>
        <w:numPr>
          <w:ilvl w:val="0"/>
          <w:numId w:val="1"/>
        </w:numPr>
      </w:pPr>
      <w:r w:rsidRPr="005F6BD5">
        <w:t>9(5)(c)</w:t>
      </w:r>
    </w:p>
    <w:p w14:paraId="65606DB8" w14:textId="3A691DBF" w:rsidR="00B35DE0" w:rsidRPr="005F6BD5" w:rsidRDefault="00B35DE0" w:rsidP="00B35DE0">
      <w:pPr>
        <w:pStyle w:val="ListParagraph"/>
      </w:pPr>
      <w:r w:rsidRPr="005F6BD5">
        <w:t>OLD</w:t>
      </w:r>
    </w:p>
    <w:p w14:paraId="38279E1C" w14:textId="5242F691" w:rsidR="00B35DE0" w:rsidRPr="005F6BD5" w:rsidRDefault="00B35DE0" w:rsidP="00B35DE0">
      <w:pPr>
        <w:pStyle w:val="ListParagraph"/>
        <w:autoSpaceDE w:val="0"/>
        <w:autoSpaceDN w:val="0"/>
        <w:adjustRightInd w:val="0"/>
        <w:spacing w:after="0" w:line="240" w:lineRule="auto"/>
        <w:rPr>
          <w:rFonts w:cs="LiberationSans"/>
          <w:kern w:val="0"/>
        </w:rPr>
      </w:pPr>
      <w:r w:rsidRPr="005F6BD5">
        <w:rPr>
          <w:rFonts w:cs="LiberationSans"/>
          <w:kern w:val="0"/>
        </w:rPr>
        <w:t>The trustees may, at their sole discretion, decide to waive or reduce the membership fees for disadvantaged members.</w:t>
      </w:r>
    </w:p>
    <w:p w14:paraId="2AF02B92" w14:textId="77777777" w:rsidR="00B35DE0" w:rsidRPr="005F6BD5" w:rsidRDefault="00B35DE0" w:rsidP="00B35DE0">
      <w:pPr>
        <w:pStyle w:val="ListParagraph"/>
        <w:autoSpaceDE w:val="0"/>
        <w:autoSpaceDN w:val="0"/>
        <w:adjustRightInd w:val="0"/>
        <w:spacing w:after="0" w:line="240" w:lineRule="auto"/>
        <w:rPr>
          <w:rFonts w:cs="LiberationSans"/>
          <w:kern w:val="0"/>
        </w:rPr>
      </w:pPr>
    </w:p>
    <w:p w14:paraId="39C45DE5" w14:textId="19EE93DE" w:rsidR="00B35DE0" w:rsidRPr="005F6BD5" w:rsidRDefault="00B35DE0" w:rsidP="00B35DE0">
      <w:pPr>
        <w:pStyle w:val="ListParagraph"/>
        <w:autoSpaceDE w:val="0"/>
        <w:autoSpaceDN w:val="0"/>
        <w:adjustRightInd w:val="0"/>
        <w:spacing w:after="0" w:line="240" w:lineRule="auto"/>
        <w:rPr>
          <w:rFonts w:cs="LiberationSans"/>
          <w:kern w:val="0"/>
        </w:rPr>
      </w:pPr>
      <w:r w:rsidRPr="005F6BD5">
        <w:rPr>
          <w:rFonts w:cs="LiberationSans"/>
          <w:kern w:val="0"/>
        </w:rPr>
        <w:t>NEW</w:t>
      </w:r>
    </w:p>
    <w:p w14:paraId="690B53C1" w14:textId="21AD587B" w:rsidR="00B35DE0" w:rsidRPr="005F6BD5" w:rsidRDefault="00B35DE0" w:rsidP="00B35DE0">
      <w:pPr>
        <w:pStyle w:val="BodyText"/>
        <w:tabs>
          <w:tab w:val="left" w:pos="1080"/>
        </w:tabs>
        <w:spacing w:after="0" w:line="276" w:lineRule="auto"/>
        <w:ind w:left="720"/>
        <w:rPr>
          <w:rFonts w:asciiTheme="minorHAnsi" w:eastAsia="Verdana" w:hAnsiTheme="minorHAnsi" w:cs="Calibri"/>
          <w:iCs/>
          <w:sz w:val="24"/>
          <w:szCs w:val="24"/>
        </w:rPr>
      </w:pPr>
      <w:r w:rsidRPr="005F6BD5">
        <w:rPr>
          <w:rFonts w:asciiTheme="minorHAnsi" w:eastAsia="Verdana" w:hAnsiTheme="minorHAnsi" w:cs="Calibri"/>
          <w:iCs/>
          <w:sz w:val="24"/>
          <w:szCs w:val="24"/>
        </w:rPr>
        <w:t xml:space="preserve">Any subscription, table monies </w:t>
      </w:r>
      <w:r w:rsidR="005D6C22" w:rsidRPr="005F6BD5">
        <w:rPr>
          <w:rFonts w:asciiTheme="minorHAnsi" w:eastAsia="Verdana" w:hAnsiTheme="minorHAnsi" w:cs="Calibri"/>
          <w:b/>
          <w:bCs/>
          <w:iCs/>
          <w:sz w:val="24"/>
          <w:szCs w:val="24"/>
        </w:rPr>
        <w:t>[</w:t>
      </w:r>
      <w:r w:rsidRPr="005F6BD5">
        <w:rPr>
          <w:rFonts w:asciiTheme="minorHAnsi" w:eastAsia="Verdana" w:hAnsiTheme="minorHAnsi" w:cs="Calibri"/>
          <w:b/>
          <w:bCs/>
          <w:iCs/>
          <w:sz w:val="24"/>
          <w:szCs w:val="24"/>
        </w:rPr>
        <w:t>or other charges</w:t>
      </w:r>
      <w:r w:rsidR="005D6C22" w:rsidRPr="005F6BD5">
        <w:rPr>
          <w:rFonts w:asciiTheme="minorHAnsi" w:eastAsia="Verdana" w:hAnsiTheme="minorHAnsi" w:cs="Calibri"/>
          <w:b/>
          <w:bCs/>
          <w:iCs/>
          <w:sz w:val="24"/>
          <w:szCs w:val="24"/>
        </w:rPr>
        <w:t>]</w:t>
      </w:r>
      <w:r w:rsidRPr="005F6BD5">
        <w:rPr>
          <w:rFonts w:asciiTheme="minorHAnsi" w:eastAsia="Verdana" w:hAnsiTheme="minorHAnsi" w:cs="Calibri"/>
          <w:iCs/>
          <w:sz w:val="24"/>
          <w:szCs w:val="24"/>
        </w:rPr>
        <w:t xml:space="preserve"> payable by a member who is:-</w:t>
      </w:r>
    </w:p>
    <w:p w14:paraId="7298FFE8" w14:textId="77777777" w:rsidR="00B35DE0" w:rsidRPr="005F6BD5" w:rsidRDefault="00B35DE0" w:rsidP="00B35DE0">
      <w:pPr>
        <w:pStyle w:val="BodyText"/>
        <w:tabs>
          <w:tab w:val="left" w:pos="540"/>
          <w:tab w:val="left" w:pos="900"/>
          <w:tab w:val="left" w:pos="1260"/>
        </w:tabs>
        <w:spacing w:after="0" w:line="276" w:lineRule="auto"/>
        <w:ind w:left="720"/>
        <w:rPr>
          <w:rFonts w:asciiTheme="minorHAnsi" w:eastAsia="Verdana" w:hAnsiTheme="minorHAnsi" w:cs="Calibri"/>
          <w:iCs/>
          <w:sz w:val="24"/>
          <w:szCs w:val="24"/>
        </w:rPr>
      </w:pPr>
      <w:r w:rsidRPr="005F6BD5">
        <w:rPr>
          <w:rFonts w:asciiTheme="minorHAnsi" w:eastAsia="Verdana" w:hAnsiTheme="minorHAnsi" w:cs="Calibri"/>
          <w:iCs/>
          <w:sz w:val="24"/>
          <w:szCs w:val="24"/>
        </w:rPr>
        <w:t>(</w:t>
      </w:r>
      <w:proofErr w:type="spellStart"/>
      <w:r w:rsidRPr="005F6BD5">
        <w:rPr>
          <w:rFonts w:asciiTheme="minorHAnsi" w:eastAsia="Verdana" w:hAnsiTheme="minorHAnsi" w:cs="Calibri"/>
          <w:iCs/>
          <w:sz w:val="24"/>
          <w:szCs w:val="24"/>
        </w:rPr>
        <w:t>i</w:t>
      </w:r>
      <w:proofErr w:type="spellEnd"/>
      <w:r w:rsidRPr="005F6BD5">
        <w:rPr>
          <w:rFonts w:asciiTheme="minorHAnsi" w:eastAsia="Verdana" w:hAnsiTheme="minorHAnsi" w:cs="Calibri"/>
          <w:iCs/>
          <w:sz w:val="24"/>
          <w:szCs w:val="24"/>
        </w:rPr>
        <w:t xml:space="preserve">)  </w:t>
      </w:r>
      <w:r w:rsidRPr="005F6BD5">
        <w:rPr>
          <w:rFonts w:asciiTheme="minorHAnsi" w:eastAsia="Verdana" w:hAnsiTheme="minorHAnsi" w:cs="Calibri"/>
          <w:iCs/>
          <w:sz w:val="24"/>
          <w:szCs w:val="24"/>
        </w:rPr>
        <w:tab/>
        <w:t>a junior member, or</w:t>
      </w:r>
    </w:p>
    <w:p w14:paraId="729E5D97" w14:textId="77777777" w:rsidR="00B35DE0" w:rsidRPr="005F6BD5" w:rsidRDefault="00B35DE0" w:rsidP="00B35DE0">
      <w:pPr>
        <w:pStyle w:val="BodyText"/>
        <w:tabs>
          <w:tab w:val="left" w:pos="540"/>
          <w:tab w:val="left" w:pos="900"/>
          <w:tab w:val="left" w:pos="1260"/>
        </w:tabs>
        <w:spacing w:after="0" w:line="276" w:lineRule="auto"/>
        <w:ind w:left="720"/>
        <w:rPr>
          <w:rFonts w:asciiTheme="minorHAnsi" w:eastAsia="Verdana" w:hAnsiTheme="minorHAnsi" w:cs="Calibri"/>
          <w:iCs/>
          <w:sz w:val="24"/>
          <w:szCs w:val="24"/>
        </w:rPr>
      </w:pPr>
      <w:r w:rsidRPr="005F6BD5">
        <w:rPr>
          <w:rFonts w:asciiTheme="minorHAnsi" w:eastAsia="Verdana" w:hAnsiTheme="minorHAnsi" w:cs="Calibri"/>
          <w:iCs/>
          <w:sz w:val="24"/>
          <w:szCs w:val="24"/>
        </w:rPr>
        <w:t>(ii)</w:t>
      </w:r>
      <w:r w:rsidRPr="005F6BD5">
        <w:rPr>
          <w:rFonts w:asciiTheme="minorHAnsi" w:eastAsia="Verdana" w:hAnsiTheme="minorHAnsi" w:cs="Calibri"/>
          <w:iCs/>
          <w:sz w:val="24"/>
          <w:szCs w:val="24"/>
        </w:rPr>
        <w:tab/>
        <w:t>over 18 in full time education or training, or</w:t>
      </w:r>
      <w:r w:rsidRPr="005F6BD5">
        <w:rPr>
          <w:rFonts w:asciiTheme="minorHAnsi" w:eastAsia="Verdana" w:hAnsiTheme="minorHAnsi" w:cs="Calibri"/>
          <w:iCs/>
          <w:sz w:val="24"/>
          <w:szCs w:val="24"/>
        </w:rPr>
        <w:tab/>
      </w:r>
    </w:p>
    <w:p w14:paraId="407962DD" w14:textId="76297C23" w:rsidR="00B35DE0" w:rsidRPr="005F6BD5" w:rsidRDefault="00B35DE0" w:rsidP="00B35DE0">
      <w:pPr>
        <w:pStyle w:val="BodyText"/>
        <w:tabs>
          <w:tab w:val="left" w:pos="540"/>
          <w:tab w:val="left" w:pos="900"/>
          <w:tab w:val="left" w:pos="1260"/>
        </w:tabs>
        <w:spacing w:after="0" w:line="276" w:lineRule="auto"/>
        <w:ind w:left="720"/>
        <w:rPr>
          <w:rFonts w:asciiTheme="minorHAnsi" w:eastAsia="Verdana" w:hAnsiTheme="minorHAnsi" w:cs="Calibri"/>
          <w:iCs/>
          <w:sz w:val="24"/>
          <w:szCs w:val="24"/>
        </w:rPr>
      </w:pPr>
      <w:r w:rsidRPr="005F6BD5">
        <w:rPr>
          <w:rFonts w:asciiTheme="minorHAnsi" w:eastAsia="Verdana" w:hAnsiTheme="minorHAnsi" w:cs="Calibri"/>
          <w:iCs/>
          <w:sz w:val="24"/>
          <w:szCs w:val="24"/>
        </w:rPr>
        <w:t>(iii)   unemployed and/or disabled and in receipt of  means tested  state benefits,</w:t>
      </w:r>
    </w:p>
    <w:p w14:paraId="0BD29F9D" w14:textId="4C145F33" w:rsidR="00B35DE0" w:rsidRPr="005F6BD5" w:rsidRDefault="00B35DE0" w:rsidP="00B35DE0">
      <w:pPr>
        <w:pStyle w:val="ListParagraph"/>
        <w:rPr>
          <w:rFonts w:eastAsia="Verdana" w:cs="Calibri"/>
          <w:iCs/>
        </w:rPr>
      </w:pPr>
      <w:r w:rsidRPr="005F6BD5">
        <w:rPr>
          <w:rFonts w:eastAsia="Verdana" w:cs="Calibri"/>
          <w:iCs/>
        </w:rPr>
        <w:tab/>
      </w:r>
      <w:r w:rsidRPr="005F6BD5">
        <w:rPr>
          <w:rFonts w:eastAsia="Verdana" w:cs="Calibri"/>
          <w:iCs/>
        </w:rPr>
        <w:tab/>
      </w:r>
      <w:r w:rsidRPr="005F6BD5">
        <w:rPr>
          <w:rFonts w:eastAsia="Verdana" w:cs="Calibri"/>
          <w:iCs/>
        </w:rPr>
        <w:tab/>
        <w:t xml:space="preserve">shall be reduced </w:t>
      </w:r>
      <w:r w:rsidR="005D6C22" w:rsidRPr="005F6BD5">
        <w:rPr>
          <w:rFonts w:eastAsia="Verdana" w:cs="Calibri"/>
          <w:iCs/>
        </w:rPr>
        <w:t>[</w:t>
      </w:r>
      <w:r w:rsidRPr="005F6BD5">
        <w:rPr>
          <w:rFonts w:eastAsia="Verdana" w:cs="Calibri"/>
          <w:b/>
          <w:bCs/>
          <w:iCs/>
        </w:rPr>
        <w:t>by one half</w:t>
      </w:r>
      <w:r w:rsidR="005D6C22" w:rsidRPr="005F6BD5">
        <w:rPr>
          <w:rFonts w:eastAsia="Verdana" w:cs="Calibri"/>
          <w:b/>
          <w:bCs/>
          <w:iCs/>
        </w:rPr>
        <w:t>/to nil]</w:t>
      </w:r>
      <w:r w:rsidRPr="005F6BD5">
        <w:rPr>
          <w:rFonts w:eastAsia="Verdana" w:cs="Calibri"/>
          <w:b/>
          <w:bCs/>
          <w:iCs/>
        </w:rPr>
        <w:t>.</w:t>
      </w:r>
    </w:p>
    <w:p w14:paraId="7C3E9FD5" w14:textId="77777777" w:rsidR="00B35DE0" w:rsidRPr="00B35DE0" w:rsidRDefault="00B35DE0" w:rsidP="00B35DE0">
      <w:pPr>
        <w:pStyle w:val="ListParagraph"/>
        <w:autoSpaceDE w:val="0"/>
        <w:autoSpaceDN w:val="0"/>
        <w:adjustRightInd w:val="0"/>
        <w:spacing w:after="0" w:line="240" w:lineRule="auto"/>
        <w:rPr>
          <w:iCs/>
          <w:lang w:val="en-US"/>
        </w:rPr>
      </w:pPr>
    </w:p>
    <w:sectPr w:rsidR="00B35DE0" w:rsidRPr="00B35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34C4"/>
    <w:multiLevelType w:val="hybridMultilevel"/>
    <w:tmpl w:val="A4A4C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3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5F"/>
    <w:rsid w:val="0001089C"/>
    <w:rsid w:val="000557CE"/>
    <w:rsid w:val="004B329B"/>
    <w:rsid w:val="005D6C22"/>
    <w:rsid w:val="005F6BD5"/>
    <w:rsid w:val="006460F5"/>
    <w:rsid w:val="008B63C5"/>
    <w:rsid w:val="008E525F"/>
    <w:rsid w:val="00B35DE0"/>
    <w:rsid w:val="00E5265C"/>
    <w:rsid w:val="00F7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92A3"/>
  <w15:chartTrackingRefBased/>
  <w15:docId w15:val="{C6B99EAB-7CB9-4909-B3FE-409A4A17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25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B35DE0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35DE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Jacobs</dc:creator>
  <cp:keywords/>
  <dc:description/>
  <cp:lastModifiedBy>Phil Gross</cp:lastModifiedBy>
  <cp:revision>2</cp:revision>
  <dcterms:created xsi:type="dcterms:W3CDTF">2026-03-11T10:16:00Z</dcterms:created>
  <dcterms:modified xsi:type="dcterms:W3CDTF">2026-03-11T10:16:00Z</dcterms:modified>
</cp:coreProperties>
</file>